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B3" w:rsidRPr="008C153C" w:rsidRDefault="00BF53B3" w:rsidP="00BF53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Report on Soft Skill Development Programme dated 04/08/2022</w:t>
      </w:r>
    </w:p>
    <w:p w:rsidR="00BF53B3" w:rsidRDefault="00BF53B3" w:rsidP="00BF53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E2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zhassiraja Career Guidance Cell – ASAP and Continuing  Education Cell </w:t>
      </w:r>
      <w:r w:rsidRPr="007703E2">
        <w:rPr>
          <w:rFonts w:ascii="Times New Roman" w:hAnsi="Times New Roman" w:cs="Times New Roman"/>
          <w:sz w:val="24"/>
          <w:szCs w:val="24"/>
        </w:rPr>
        <w:t xml:space="preserve">in association with </w:t>
      </w:r>
      <w:r>
        <w:rPr>
          <w:rFonts w:ascii="Times New Roman" w:hAnsi="Times New Roman" w:cs="Times New Roman"/>
          <w:sz w:val="24"/>
          <w:szCs w:val="24"/>
        </w:rPr>
        <w:t xml:space="preserve">Pearson group one of the leading soft skill trainers all over India </w:t>
      </w:r>
      <w:r w:rsidRPr="007703E2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organized a Soft Skill Development Programme  for the final year BBA and BTTM  students of Pazhassiraja College on 04/08/2022. The Seminar was named as Soft </w:t>
      </w:r>
      <w:r w:rsidRPr="00D54FF0">
        <w:rPr>
          <w:rFonts w:ascii="Times New Roman" w:hAnsi="Times New Roman" w:cs="Times New Roman"/>
          <w:sz w:val="24"/>
          <w:szCs w:val="24"/>
        </w:rPr>
        <w:t>Skill Development Programme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it mainly focused on creating awareness among the final year students about the importance of soft skill especially English communication in the present job environment.</w:t>
      </w:r>
    </w:p>
    <w:p w:rsidR="00BF53B3" w:rsidRDefault="00BF53B3" w:rsidP="00BF53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also introduced one of their </w:t>
      </w:r>
      <w:r w:rsidR="00841145">
        <w:rPr>
          <w:rFonts w:ascii="Times New Roman" w:hAnsi="Times New Roman" w:cs="Times New Roman"/>
          <w:sz w:val="24"/>
          <w:szCs w:val="24"/>
        </w:rPr>
        <w:t>products</w:t>
      </w:r>
      <w:r>
        <w:rPr>
          <w:rFonts w:ascii="Times New Roman" w:hAnsi="Times New Roman" w:cs="Times New Roman"/>
          <w:sz w:val="24"/>
          <w:szCs w:val="24"/>
        </w:rPr>
        <w:t xml:space="preserve"> that will be extremely useful for the students to develop their communication skills. They introduced a new platform through which students can undergo an online self paced course through which they can improve their soft skills.</w:t>
      </w:r>
    </w:p>
    <w:p w:rsidR="00BF53B3" w:rsidRDefault="00BF53B3" w:rsidP="00BF53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Mrs. Renju Thomas Career Guidance Cell </w:t>
      </w:r>
      <w:r w:rsidR="00841145">
        <w:rPr>
          <w:rFonts w:ascii="Times New Roman" w:hAnsi="Times New Roman" w:cs="Times New Roman"/>
          <w:sz w:val="24"/>
          <w:szCs w:val="24"/>
        </w:rPr>
        <w:t>Coordinator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1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Pazhassiraja College who was the conven</w:t>
      </w:r>
      <w:r w:rsidR="008411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of the </w:t>
      </w:r>
      <w:r w:rsidR="00841145">
        <w:rPr>
          <w:rFonts w:ascii="Times New Roman" w:hAnsi="Times New Roman" w:cs="Times New Roman"/>
          <w:sz w:val="24"/>
          <w:szCs w:val="24"/>
        </w:rPr>
        <w:t xml:space="preserve">programme, </w:t>
      </w:r>
      <w:r>
        <w:rPr>
          <w:rFonts w:ascii="Times New Roman" w:hAnsi="Times New Roman" w:cs="Times New Roman"/>
          <w:sz w:val="24"/>
          <w:szCs w:val="24"/>
        </w:rPr>
        <w:t>delivered the welcome speech and the inaugural addr</w:t>
      </w:r>
      <w:r w:rsidR="00841145">
        <w:rPr>
          <w:rFonts w:ascii="Times New Roman" w:hAnsi="Times New Roman" w:cs="Times New Roman"/>
          <w:sz w:val="24"/>
          <w:szCs w:val="24"/>
        </w:rPr>
        <w:t>ess was given by Mr. Abdul Bari K.K</w:t>
      </w:r>
      <w:r>
        <w:rPr>
          <w:rFonts w:ascii="Times New Roman" w:hAnsi="Times New Roman" w:cs="Times New Roman"/>
          <w:sz w:val="24"/>
          <w:szCs w:val="24"/>
        </w:rPr>
        <w:t>, Principal Pazhass</w:t>
      </w:r>
      <w:r w:rsidR="00841145">
        <w:rPr>
          <w:rFonts w:ascii="Times New Roman" w:hAnsi="Times New Roman" w:cs="Times New Roman"/>
          <w:sz w:val="24"/>
          <w:szCs w:val="24"/>
        </w:rPr>
        <w:t xml:space="preserve">iraja College. </w:t>
      </w:r>
      <w:proofErr w:type="spellStart"/>
      <w:r w:rsidR="00841145">
        <w:rPr>
          <w:rFonts w:ascii="Times New Roman" w:hAnsi="Times New Roman" w:cs="Times New Roman"/>
          <w:sz w:val="24"/>
          <w:szCs w:val="24"/>
        </w:rPr>
        <w:t>Mr.Bibin</w:t>
      </w:r>
      <w:proofErr w:type="spellEnd"/>
      <w:r w:rsidR="0084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5">
        <w:rPr>
          <w:rFonts w:ascii="Times New Roman" w:hAnsi="Times New Roman" w:cs="Times New Roman"/>
          <w:sz w:val="24"/>
          <w:szCs w:val="24"/>
        </w:rPr>
        <w:t>Baburaj</w:t>
      </w:r>
      <w:proofErr w:type="spellEnd"/>
      <w:r w:rsidR="00841145">
        <w:rPr>
          <w:rFonts w:ascii="Times New Roman" w:hAnsi="Times New Roman" w:cs="Times New Roman"/>
          <w:sz w:val="24"/>
          <w:szCs w:val="24"/>
        </w:rPr>
        <w:t xml:space="preserve">, Manager of Person group </w:t>
      </w:r>
      <w:r>
        <w:rPr>
          <w:rFonts w:ascii="Times New Roman" w:hAnsi="Times New Roman" w:cs="Times New Roman"/>
          <w:sz w:val="24"/>
          <w:szCs w:val="24"/>
        </w:rPr>
        <w:t xml:space="preserve">was the resource person and with his excellent session he really motivated the students. He mainly focused on discussing the </w:t>
      </w:r>
      <w:r w:rsidR="00841145">
        <w:rPr>
          <w:rFonts w:ascii="Times New Roman" w:hAnsi="Times New Roman" w:cs="Times New Roman"/>
          <w:sz w:val="24"/>
          <w:szCs w:val="24"/>
        </w:rPr>
        <w:t>communication skills and other soft skills</w:t>
      </w:r>
      <w:r>
        <w:rPr>
          <w:rFonts w:ascii="Times New Roman" w:hAnsi="Times New Roman" w:cs="Times New Roman"/>
          <w:sz w:val="24"/>
          <w:szCs w:val="24"/>
        </w:rPr>
        <w:t xml:space="preserve"> a fresher should have when he aims to corporate jobs. Session was really interactive and the trainer also conducted a small Group discussion among the students and explained how one should perform a group discussion well. There was a question answer session which helped the students to interact with the speaker. Programme has got great acceptance from the students by the active participation of 80 plus participants</w:t>
      </w:r>
      <w:r w:rsidR="00841145">
        <w:rPr>
          <w:rFonts w:ascii="Times New Roman" w:hAnsi="Times New Roman" w:cs="Times New Roman"/>
          <w:sz w:val="24"/>
          <w:szCs w:val="24"/>
        </w:rPr>
        <w:t>. Mr. Swarun Sebastian, ASAP and Continuing Education Cell coordinator who was the coordinator of the programme delivered the vote of thanks.</w:t>
      </w:r>
    </w:p>
    <w:p w:rsidR="00841145" w:rsidRDefault="00841145" w:rsidP="00BF53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4C" w:rsidRDefault="0034644C"/>
    <w:p w:rsidR="00841145" w:rsidRPr="00841145" w:rsidRDefault="00841145">
      <w:pPr>
        <w:rPr>
          <w:sz w:val="18"/>
          <w:szCs w:val="18"/>
        </w:rPr>
      </w:pPr>
    </w:p>
    <w:p w:rsidR="00841145" w:rsidRDefault="00841145">
      <w:pPr>
        <w:rPr>
          <w:rFonts w:ascii="Times New Roman" w:hAnsi="Times New Roman" w:cs="Times New Roman"/>
          <w:sz w:val="18"/>
          <w:szCs w:val="18"/>
        </w:rPr>
      </w:pPr>
      <w:r w:rsidRPr="00841145">
        <w:rPr>
          <w:rFonts w:ascii="Times New Roman" w:hAnsi="Times New Roman" w:cs="Times New Roman"/>
          <w:sz w:val="18"/>
          <w:szCs w:val="18"/>
        </w:rPr>
        <w:t xml:space="preserve">Career Guidance Cell </w:t>
      </w:r>
      <w:r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841145">
        <w:rPr>
          <w:rFonts w:ascii="Times New Roman" w:hAnsi="Times New Roman" w:cs="Times New Roman"/>
          <w:sz w:val="18"/>
          <w:szCs w:val="18"/>
        </w:rPr>
        <w:t xml:space="preserve">ASAP </w:t>
      </w:r>
      <w:r>
        <w:rPr>
          <w:rFonts w:ascii="Times New Roman" w:hAnsi="Times New Roman" w:cs="Times New Roman"/>
          <w:sz w:val="18"/>
          <w:szCs w:val="18"/>
        </w:rPr>
        <w:t xml:space="preserve">&amp; </w:t>
      </w:r>
      <w:r w:rsidRPr="00841145">
        <w:rPr>
          <w:rFonts w:ascii="Times New Roman" w:hAnsi="Times New Roman" w:cs="Times New Roman"/>
          <w:sz w:val="18"/>
          <w:szCs w:val="18"/>
        </w:rPr>
        <w:t xml:space="preserve">Continuing Education Cell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IQAC – </w:t>
      </w:r>
      <w:r w:rsidRPr="00841145">
        <w:rPr>
          <w:rFonts w:ascii="Times New Roman" w:hAnsi="Times New Roman" w:cs="Times New Roman"/>
          <w:sz w:val="18"/>
          <w:szCs w:val="18"/>
        </w:rPr>
        <w:t>Coordinator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Principal</w:t>
      </w:r>
    </w:p>
    <w:p w:rsidR="00841145" w:rsidRPr="00841145" w:rsidRDefault="00841145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841145">
        <w:rPr>
          <w:rFonts w:ascii="Times New Roman" w:hAnsi="Times New Roman" w:cs="Times New Roman"/>
          <w:sz w:val="18"/>
          <w:szCs w:val="18"/>
        </w:rPr>
        <w:t>Coordinator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proofErr w:type="spellStart"/>
      <w:r w:rsidRPr="00841145">
        <w:rPr>
          <w:rFonts w:ascii="Times New Roman" w:hAnsi="Times New Roman" w:cs="Times New Roman"/>
          <w:sz w:val="18"/>
          <w:szCs w:val="18"/>
        </w:rPr>
        <w:t>Coordinator</w:t>
      </w:r>
      <w:proofErr w:type="spellEnd"/>
      <w:r w:rsidRPr="00841145">
        <w:rPr>
          <w:rFonts w:ascii="Times New Roman" w:hAnsi="Times New Roman" w:cs="Times New Roman"/>
          <w:sz w:val="18"/>
          <w:szCs w:val="18"/>
        </w:rPr>
        <w:tab/>
      </w:r>
    </w:p>
    <w:sectPr w:rsidR="00841145" w:rsidRPr="00841145" w:rsidSect="0034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F53B3"/>
    <w:rsid w:val="0034644C"/>
    <w:rsid w:val="00841145"/>
    <w:rsid w:val="00BF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JESWIN</dc:creator>
  <cp:lastModifiedBy>JESWIN</cp:lastModifiedBy>
  <cp:revision>1</cp:revision>
  <dcterms:created xsi:type="dcterms:W3CDTF">2022-08-04T02:58:00Z</dcterms:created>
  <dcterms:modified xsi:type="dcterms:W3CDTF">2022-08-04T03:17:00Z</dcterms:modified>
</cp:coreProperties>
</file>